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E65" w:rsidRDefault="00882E65" w:rsidP="00882E65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СРСП 2</w:t>
      </w:r>
    </w:p>
    <w:p w:rsidR="00882E65" w:rsidRDefault="00882E65" w:rsidP="00882E65">
      <w:pPr>
        <w:pStyle w:val="2"/>
        <w:tabs>
          <w:tab w:val="left" w:pos="0"/>
          <w:tab w:val="left" w:pos="2520"/>
        </w:tabs>
        <w:spacing w:line="240" w:lineRule="auto"/>
        <w:ind w:left="0" w:firstLine="720"/>
        <w:jc w:val="center"/>
        <w:rPr>
          <w:szCs w:val="28"/>
        </w:rPr>
      </w:pPr>
      <w:r>
        <w:rPr>
          <w:szCs w:val="28"/>
        </w:rPr>
        <w:t>Кратко ответьте на вопросы, использую материалы лекций</w:t>
      </w:r>
    </w:p>
    <w:p w:rsidR="00882E65" w:rsidRDefault="00882E65" w:rsidP="00882E65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1 Гигиеническая регламентация облучения человека, категории облучаемых лиц, группы критических органов.</w:t>
      </w:r>
    </w:p>
    <w:p w:rsidR="00882E65" w:rsidRDefault="00882E65" w:rsidP="00882E65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2 Детекторы для регистрац</w:t>
      </w:r>
      <w:proofErr w:type="gramStart"/>
      <w:r>
        <w:rPr>
          <w:szCs w:val="28"/>
        </w:rPr>
        <w:t>ии ио</w:t>
      </w:r>
      <w:proofErr w:type="gramEnd"/>
      <w:r>
        <w:rPr>
          <w:szCs w:val="28"/>
        </w:rPr>
        <w:t xml:space="preserve">низирующих излучений – ионизационные камеры, газоразрядные счетчики, </w:t>
      </w:r>
      <w:proofErr w:type="spellStart"/>
      <w:r>
        <w:rPr>
          <w:szCs w:val="28"/>
        </w:rPr>
        <w:t>сцинцилляционные</w:t>
      </w:r>
      <w:proofErr w:type="spellEnd"/>
      <w:r>
        <w:rPr>
          <w:szCs w:val="28"/>
        </w:rPr>
        <w:t xml:space="preserve"> счетчики.</w:t>
      </w:r>
    </w:p>
    <w:p w:rsidR="00882E65" w:rsidRDefault="00882E65" w:rsidP="00882E65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3 Приборы для регистрации радиационного излучения – индикаторы, рентгенометры.</w:t>
      </w:r>
    </w:p>
    <w:p w:rsidR="00882E65" w:rsidRDefault="00882E65" w:rsidP="00882E65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4 Дозиметры, радиометры, спектрометры.</w:t>
      </w:r>
    </w:p>
    <w:p w:rsidR="00882E65" w:rsidRDefault="00882E65" w:rsidP="00882E65">
      <w:pPr>
        <w:pStyle w:val="2"/>
        <w:tabs>
          <w:tab w:val="left" w:pos="0"/>
          <w:tab w:val="left" w:pos="2520"/>
        </w:tabs>
        <w:spacing w:after="0" w:line="240" w:lineRule="auto"/>
        <w:ind w:left="0" w:firstLine="720"/>
        <w:jc w:val="both"/>
        <w:rPr>
          <w:szCs w:val="28"/>
        </w:rPr>
      </w:pPr>
      <w:r>
        <w:rPr>
          <w:szCs w:val="28"/>
        </w:rPr>
        <w:t>5 Дозиметрические приборы для населения.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2E65"/>
    <w:rsid w:val="00011CCE"/>
    <w:rsid w:val="00882E65"/>
    <w:rsid w:val="0097631C"/>
    <w:rsid w:val="009F5E71"/>
    <w:rsid w:val="00B51932"/>
    <w:rsid w:val="00BE5B01"/>
    <w:rsid w:val="00BF2BEA"/>
    <w:rsid w:val="00E05956"/>
    <w:rsid w:val="00E46C74"/>
    <w:rsid w:val="00FF1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882E65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882E65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09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>HOME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2017-01-30T20:15:00Z</dcterms:created>
  <dcterms:modified xsi:type="dcterms:W3CDTF">2017-01-30T20:16:00Z</dcterms:modified>
</cp:coreProperties>
</file>